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9"/>
        <w:gridCol w:w="3199"/>
        <w:gridCol w:w="2669"/>
        <w:gridCol w:w="1834"/>
      </w:tblGrid>
      <w:tr w:rsidR="00DA4DBA" w:rsidRPr="00DA4DBA" w:rsidTr="00DA4DBA">
        <w:trPr>
          <w:trHeight w:val="1602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color w:val="140F0B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color w:val="140F0B"/>
                <w:sz w:val="24"/>
                <w:szCs w:val="24"/>
              </w:rPr>
              <w:t>Категория получателей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color w:val="140F0B"/>
                <w:sz w:val="24"/>
                <w:szCs w:val="24"/>
              </w:rPr>
              <w:t>Кол-во получателей (чел)</w:t>
            </w:r>
          </w:p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color w:val="140F0B"/>
                <w:sz w:val="24"/>
                <w:szCs w:val="24"/>
              </w:rPr>
              <w:t>Очередность на социальное обслуживание</w:t>
            </w:r>
          </w:p>
        </w:tc>
      </w:tr>
      <w:tr w:rsidR="00DA4DBA" w:rsidRPr="00DA4DBA" w:rsidTr="00DA4DBA">
        <w:trPr>
          <w:trHeight w:val="1602"/>
          <w:jc w:val="center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  <w:t> Социальное обслуживание в стационарной форме</w:t>
            </w:r>
          </w:p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  <w:t>Несовершеннолетние, находящиеся в социально опасном положении, трудной жизненной ситуации, имеющие внутрисемейные  конфликты и признанные нуждающимися в социальном обслуживании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  <w:t>Прошли реабилитацию           4</w:t>
            </w:r>
            <w:r w:rsidR="00DA4DBA" w:rsidRPr="00DA4DBA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  <w:t>8 человек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  <w:t>Очередности нет</w:t>
            </w:r>
          </w:p>
        </w:tc>
      </w:tr>
    </w:tbl>
    <w:p w:rsidR="00000000" w:rsidRDefault="002B436F"/>
    <w:p w:rsidR="00DA4DBA" w:rsidRDefault="00DA4DBA"/>
    <w:p w:rsidR="00DA4DBA" w:rsidRPr="00DA4DBA" w:rsidRDefault="00DA4DBA" w:rsidP="00DA4DBA">
      <w:pPr>
        <w:jc w:val="center"/>
        <w:rPr>
          <w:rFonts w:ascii="Times New Roman" w:hAnsi="Times New Roman" w:cs="Times New Roman"/>
          <w:sz w:val="36"/>
          <w:szCs w:val="36"/>
        </w:rPr>
      </w:pPr>
      <w:r w:rsidRPr="00DA4DBA">
        <w:rPr>
          <w:rFonts w:ascii="Times New Roman" w:hAnsi="Times New Roman" w:cs="Times New Roman"/>
          <w:sz w:val="36"/>
          <w:szCs w:val="36"/>
        </w:rPr>
        <w:t>Услуги, оказанные за 2020 год</w:t>
      </w:r>
    </w:p>
    <w:p w:rsidR="00DA4DBA" w:rsidRDefault="00DA4DBA"/>
    <w:tbl>
      <w:tblPr>
        <w:tblW w:w="0" w:type="auto"/>
        <w:tblInd w:w="5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6"/>
        <w:gridCol w:w="2268"/>
        <w:gridCol w:w="2835"/>
      </w:tblGrid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4"/>
            <w:r w:rsidRPr="00DA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услуг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получателей</w:t>
            </w:r>
          </w:p>
        </w:tc>
      </w:tr>
      <w:tr w:rsidR="00DA4DBA" w:rsidRPr="00DA4DBA" w:rsidTr="00DA4DBA">
        <w:tc>
          <w:tcPr>
            <w:tcW w:w="84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стационарная форма</w:t>
            </w:r>
          </w:p>
        </w:tc>
      </w:tr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40490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4DBA"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10706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DBA" w:rsidRPr="00DA4DBA" w:rsidRDefault="00DA4DBA" w:rsidP="00DA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DBA" w:rsidRPr="00DA4DBA" w:rsidRDefault="00DA4DBA" w:rsidP="00DA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8673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DBA" w:rsidRPr="00DA4DBA" w:rsidRDefault="00DA4DBA" w:rsidP="00DA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DBA" w:rsidRPr="00DA4DBA" w:rsidRDefault="00DA4DBA" w:rsidP="00DA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DBA" w:rsidRPr="00DA4DBA" w:rsidTr="00DA4DBA"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DA4DBA" w:rsidP="00DA4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DBA" w:rsidRPr="00DA4DBA" w:rsidRDefault="002B436F" w:rsidP="00DA4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DBA" w:rsidRPr="00DA4DBA" w:rsidRDefault="00DA4DBA" w:rsidP="00DA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A4DBA" w:rsidRDefault="00DA4DBA"/>
    <w:p w:rsidR="002B436F" w:rsidRDefault="002B436F"/>
    <w:p w:rsidR="002B436F" w:rsidRDefault="002B436F"/>
    <w:sectPr w:rsidR="002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4DBA"/>
    <w:rsid w:val="002B436F"/>
    <w:rsid w:val="00D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2021-03-11T12:24:00Z</dcterms:created>
  <dcterms:modified xsi:type="dcterms:W3CDTF">2021-03-11T12:24:00Z</dcterms:modified>
</cp:coreProperties>
</file>